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1D" w:rsidRPr="00562AB1" w:rsidRDefault="0003201D" w:rsidP="001A4E56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562AB1">
        <w:rPr>
          <w:rFonts w:cs="B Titr" w:hint="cs"/>
          <w:sz w:val="24"/>
          <w:szCs w:val="24"/>
          <w:rtl/>
        </w:rPr>
        <w:t>چک لیست ارسال مدارک جهت عضویت در شورای مرکزی کمیته تحقیقات دانشجویی دان</w:t>
      </w:r>
      <w:r w:rsidR="001A4E56">
        <w:rPr>
          <w:rFonts w:cs="B Titr" w:hint="cs"/>
          <w:sz w:val="24"/>
          <w:szCs w:val="24"/>
          <w:rtl/>
        </w:rPr>
        <w:t xml:space="preserve">شگاه علوم پزشکی ایلام در سال </w:t>
      </w:r>
      <w:r w:rsidR="001A4E56">
        <w:rPr>
          <w:rFonts w:cs="B Titr"/>
          <w:sz w:val="24"/>
          <w:szCs w:val="24"/>
        </w:rPr>
        <w:t>1399</w:t>
      </w:r>
      <w:bookmarkStart w:id="0" w:name="_GoBack"/>
      <w:bookmarkEnd w:id="0"/>
    </w:p>
    <w:p w:rsidR="00A410EC" w:rsidRPr="00562AB1" w:rsidRDefault="00A410EC" w:rsidP="00562AB1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562AB1">
        <w:rPr>
          <w:rFonts w:cs="B Nazanin" w:hint="cs"/>
          <w:sz w:val="28"/>
          <w:szCs w:val="28"/>
          <w:rtl/>
        </w:rPr>
        <w:t>قابل توجه دانشجویان گرامی فرم ذیل را تکمیل فرمایید و همراه با مستندات  به دفتر کمیته تحقیقات دانشجویی تحویل دهید.</w:t>
      </w:r>
    </w:p>
    <w:p w:rsidR="00562AB1" w:rsidRDefault="00562AB1" w:rsidP="00562AB1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خانوادگی:                                                     دانشکده:</w:t>
      </w:r>
    </w:p>
    <w:tbl>
      <w:tblPr>
        <w:tblStyle w:val="TableGrid"/>
        <w:tblpPr w:leftFromText="180" w:rightFromText="180" w:vertAnchor="page" w:horzAnchor="margin" w:tblpXSpec="center" w:tblpY="2506"/>
        <w:bidiVisual/>
        <w:tblW w:w="9498" w:type="dxa"/>
        <w:tblLook w:val="0000" w:firstRow="0" w:lastRow="0" w:firstColumn="0" w:lastColumn="0" w:noHBand="0" w:noVBand="0"/>
      </w:tblPr>
      <w:tblGrid>
        <w:gridCol w:w="921"/>
        <w:gridCol w:w="3048"/>
        <w:gridCol w:w="3261"/>
        <w:gridCol w:w="1155"/>
        <w:gridCol w:w="1113"/>
      </w:tblGrid>
      <w:tr w:rsidR="003916CF" w:rsidRPr="00562AB1" w:rsidTr="003916CF">
        <w:trPr>
          <w:trHeight w:val="449"/>
        </w:trPr>
        <w:tc>
          <w:tcPr>
            <w:tcW w:w="921" w:type="dxa"/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6309" w:type="dxa"/>
            <w:gridSpan w:val="2"/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عنوان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فعالیت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تعداد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امتیاز</w:t>
            </w:r>
          </w:p>
        </w:tc>
      </w:tr>
      <w:tr w:rsidR="003916CF" w:rsidRPr="00562AB1" w:rsidTr="003916CF">
        <w:trPr>
          <w:trHeight w:val="132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1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  <w:t> </w:t>
            </w:r>
          </w:p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مقالات (پذیرش یا چاپ شده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در 5 سال اخیر)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  <w:t>ISI- Pubmed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(درجه1)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270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  <w:t>Scopus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(درجه2)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116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علمی </w:t>
            </w:r>
            <w:r w:rsidRPr="00562AB1">
              <w:rPr>
                <w:rFonts w:ascii="Times New Roman" w:eastAsia="Times New Roman" w:hAnsi="Times New Roman" w:cs="Times New Roma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پژوهشی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،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علمی- ترویجی (درجه 3)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3916CF" w:rsidRPr="00562AB1" w:rsidTr="003916CF">
        <w:trPr>
          <w:trHeight w:val="182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طرح تحقیقاتی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در حال اجرا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199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3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عضویت در شورای مرکزی 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سال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شرکت در کارگاه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تعداد ساعت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14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3048" w:type="dxa"/>
            <w:vMerge w:val="restart"/>
            <w:hideMark/>
          </w:tcPr>
          <w:p w:rsidR="003916CF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ارائه مقاله در کنگره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دانشجویی</w:t>
            </w:r>
          </w:p>
          <w:p w:rsidR="003916CF" w:rsidRPr="003916CF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( گواهی پوستر یا سخنرانی)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داخلی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F85AD9">
        <w:trPr>
          <w:trHeight w:val="617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خارج از دانشگاه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281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کتاب</w:t>
            </w:r>
          </w:p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rtl/>
              </w:rPr>
              <w:t> 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تالیف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81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ترجمه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413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7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داوری 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مقاله 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در کنگره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داخلی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50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خارج از دانشگاه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گواهی اختراع ثبت شده 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9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داوری مقاله، پروپوزال تحقیقاتی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10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مسئولیت در برگزاری کارگاه  ها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11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تدریس در کارگاه های دانشجویی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914586" w:rsidRPr="00562AB1" w:rsidTr="003916CF">
        <w:trPr>
          <w:trHeight w:val="656"/>
        </w:trPr>
        <w:tc>
          <w:tcPr>
            <w:tcW w:w="921" w:type="dxa"/>
          </w:tcPr>
          <w:p w:rsidR="00914586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  <w:t>12</w:t>
            </w:r>
          </w:p>
        </w:tc>
        <w:tc>
          <w:tcPr>
            <w:tcW w:w="3048" w:type="dxa"/>
            <w:hideMark/>
          </w:tcPr>
          <w:p w:rsidR="00914586" w:rsidRPr="00562AB1" w:rsidRDefault="00914586" w:rsidP="00914586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مسئولیت در برگزاری 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کنگره</w:t>
            </w:r>
          </w:p>
        </w:tc>
        <w:tc>
          <w:tcPr>
            <w:tcW w:w="3261" w:type="dxa"/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</w:tbl>
    <w:p w:rsidR="00562AB1" w:rsidRDefault="00562AB1" w:rsidP="00562AB1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رشته تحصیلی:                                                          شماره تماس:</w:t>
      </w:r>
    </w:p>
    <w:p w:rsidR="003916CF" w:rsidRDefault="003916CF" w:rsidP="003916CF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3916CF" w:rsidRDefault="003916CF" w:rsidP="003916CF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sectPr w:rsidR="003916CF" w:rsidSect="00562A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E1" w:rsidRDefault="007718E1" w:rsidP="00130657">
      <w:pPr>
        <w:spacing w:after="0" w:line="240" w:lineRule="auto"/>
      </w:pPr>
      <w:r>
        <w:separator/>
      </w:r>
    </w:p>
  </w:endnote>
  <w:endnote w:type="continuationSeparator" w:id="0">
    <w:p w:rsidR="007718E1" w:rsidRDefault="007718E1" w:rsidP="0013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8406"/>
      <w:docPartObj>
        <w:docPartGallery w:val="Page Numbers (Bottom of Page)"/>
        <w:docPartUnique/>
      </w:docPartObj>
    </w:sdtPr>
    <w:sdtEndPr/>
    <w:sdtContent>
      <w:p w:rsidR="00130657" w:rsidRDefault="00771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657" w:rsidRDefault="0013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E1" w:rsidRDefault="007718E1" w:rsidP="00130657">
      <w:pPr>
        <w:spacing w:after="0" w:line="240" w:lineRule="auto"/>
      </w:pPr>
      <w:r>
        <w:separator/>
      </w:r>
    </w:p>
  </w:footnote>
  <w:footnote w:type="continuationSeparator" w:id="0">
    <w:p w:rsidR="007718E1" w:rsidRDefault="007718E1" w:rsidP="0013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306D"/>
    <w:multiLevelType w:val="hybridMultilevel"/>
    <w:tmpl w:val="43FC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5253"/>
    <w:multiLevelType w:val="hybridMultilevel"/>
    <w:tmpl w:val="DCF06AE4"/>
    <w:lvl w:ilvl="0" w:tplc="6F72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FD"/>
    <w:rsid w:val="00010CF4"/>
    <w:rsid w:val="0003201D"/>
    <w:rsid w:val="000429C7"/>
    <w:rsid w:val="00065180"/>
    <w:rsid w:val="00130657"/>
    <w:rsid w:val="0019698A"/>
    <w:rsid w:val="001A4E56"/>
    <w:rsid w:val="00214AB0"/>
    <w:rsid w:val="002369F1"/>
    <w:rsid w:val="00260F6D"/>
    <w:rsid w:val="00267D0E"/>
    <w:rsid w:val="003916CF"/>
    <w:rsid w:val="003C654B"/>
    <w:rsid w:val="00443FFA"/>
    <w:rsid w:val="00490FC0"/>
    <w:rsid w:val="004E4273"/>
    <w:rsid w:val="00562AB1"/>
    <w:rsid w:val="006F0DEB"/>
    <w:rsid w:val="007718E1"/>
    <w:rsid w:val="00860AD0"/>
    <w:rsid w:val="00901E6A"/>
    <w:rsid w:val="00914586"/>
    <w:rsid w:val="00A410EC"/>
    <w:rsid w:val="00A41BA3"/>
    <w:rsid w:val="00B952C6"/>
    <w:rsid w:val="00BC33FD"/>
    <w:rsid w:val="00C17E03"/>
    <w:rsid w:val="00C76DB9"/>
    <w:rsid w:val="00CD19AB"/>
    <w:rsid w:val="00D07A7F"/>
    <w:rsid w:val="00D563FC"/>
    <w:rsid w:val="00F667E5"/>
    <w:rsid w:val="00F85AD9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618A"/>
  <w15:docId w15:val="{DAF76609-FDA0-4EDF-801D-BA9765E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3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320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01D"/>
    <w:pPr>
      <w:bidi/>
      <w:ind w:left="720"/>
      <w:contextualSpacing/>
    </w:pPr>
    <w:rPr>
      <w:lang w:bidi="fa-IR"/>
    </w:rPr>
  </w:style>
  <w:style w:type="table" w:customStyle="1" w:styleId="GridTable6Colorful-Accent11">
    <w:name w:val="Grid Table 6 Colorful - Accent 11"/>
    <w:basedOn w:val="TableNormal"/>
    <w:uiPriority w:val="51"/>
    <w:rsid w:val="0003201D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3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657"/>
  </w:style>
  <w:style w:type="paragraph" w:styleId="Footer">
    <w:name w:val="footer"/>
    <w:basedOn w:val="Normal"/>
    <w:link w:val="FooterChar"/>
    <w:uiPriority w:val="99"/>
    <w:unhideWhenUsed/>
    <w:rsid w:val="0013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abasian</dc:creator>
  <cp:lastModifiedBy>abasian</cp:lastModifiedBy>
  <cp:revision>6</cp:revision>
  <cp:lastPrinted>2018-10-10T08:32:00Z</cp:lastPrinted>
  <dcterms:created xsi:type="dcterms:W3CDTF">2018-10-10T09:24:00Z</dcterms:created>
  <dcterms:modified xsi:type="dcterms:W3CDTF">2020-09-05T06:04:00Z</dcterms:modified>
</cp:coreProperties>
</file>